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3FF" w:rsidRDefault="00E31E9C">
      <w:pPr>
        <w:spacing w:before="20" w:afterLines="100" w:after="240" w:line="224" w:lineRule="auto"/>
        <w:rPr>
          <w:rFonts w:ascii="仿宋" w:eastAsia="仿宋" w:hAnsi="仿宋" w:cs="仿宋"/>
          <w:sz w:val="31"/>
          <w:szCs w:val="31"/>
        </w:rPr>
      </w:pPr>
      <w:r>
        <w:rPr>
          <w:rFonts w:ascii="黑体" w:eastAsia="黑体" w:hAnsi="黑体" w:cs="黑体" w:hint="eastAsia"/>
          <w:spacing w:val="21"/>
          <w:sz w:val="32"/>
          <w:szCs w:val="32"/>
        </w:rPr>
        <w:t>附件</w:t>
      </w:r>
      <w:r>
        <w:rPr>
          <w:rFonts w:ascii="黑体" w:eastAsia="黑体" w:hAnsi="黑体" w:cs="黑体" w:hint="eastAsia"/>
          <w:spacing w:val="21"/>
          <w:sz w:val="32"/>
          <w:szCs w:val="32"/>
        </w:rPr>
        <w:t>2</w:t>
      </w:r>
    </w:p>
    <w:p w:rsidR="003563FF" w:rsidRDefault="00E31E9C">
      <w:pPr>
        <w:pStyle w:val="a0"/>
        <w:spacing w:before="85" w:line="219" w:lineRule="auto"/>
        <w:jc w:val="center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开封技师学院工学一体化教师培训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(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电工电子类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)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计划安排表</w:t>
      </w:r>
    </w:p>
    <w:tbl>
      <w:tblPr>
        <w:tblW w:w="9205" w:type="dxa"/>
        <w:jc w:val="center"/>
        <w:tblLayout w:type="fixed"/>
        <w:tblLook w:val="04A0" w:firstRow="1" w:lastRow="0" w:firstColumn="1" w:lastColumn="0" w:noHBand="0" w:noVBand="1"/>
      </w:tblPr>
      <w:tblGrid>
        <w:gridCol w:w="2110"/>
        <w:gridCol w:w="4016"/>
        <w:gridCol w:w="2095"/>
        <w:gridCol w:w="984"/>
      </w:tblGrid>
      <w:tr w:rsidR="003563FF">
        <w:trPr>
          <w:trHeight w:val="614"/>
          <w:tblHeader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时间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培训课程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授课教师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课时</w:t>
            </w:r>
          </w:p>
        </w:tc>
      </w:tr>
      <w:tr w:rsidR="003563FF">
        <w:trPr>
          <w:trHeight w:val="964"/>
          <w:jc w:val="center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8:00-19:00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专家、学员报到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/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/</w:t>
            </w:r>
          </w:p>
        </w:tc>
      </w:tr>
      <w:tr w:rsidR="003563FF">
        <w:trPr>
          <w:trHeight w:val="907"/>
          <w:jc w:val="center"/>
        </w:trPr>
        <w:tc>
          <w:tcPr>
            <w:tcW w:w="21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天</w:t>
            </w:r>
          </w:p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日）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开班仪式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领导、授课教师、学员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</w:tr>
      <w:tr w:rsidR="003563FF">
        <w:trPr>
          <w:trHeight w:val="907"/>
          <w:jc w:val="center"/>
        </w:trPr>
        <w:tc>
          <w:tcPr>
            <w:tcW w:w="2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3563F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工学一体化学习任务分析与策划</w:t>
            </w:r>
          </w:p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——学习任务分析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授课教师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3563F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563FF">
        <w:trPr>
          <w:trHeight w:val="907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天</w:t>
            </w:r>
          </w:p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日）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工学一体化学习任务分析与策划</w:t>
            </w:r>
          </w:p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——学习任务分析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授课教师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</w:tr>
      <w:tr w:rsidR="003563FF">
        <w:trPr>
          <w:trHeight w:val="907"/>
          <w:jc w:val="center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天</w:t>
            </w:r>
          </w:p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日）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工学一体化学习任务分析与策划</w:t>
            </w:r>
          </w:p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——学习任务教学活动策划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授课教师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</w:tr>
      <w:tr w:rsidR="003563FF">
        <w:trPr>
          <w:trHeight w:val="907"/>
          <w:jc w:val="center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天</w:t>
            </w:r>
          </w:p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日）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现场答疑、分组研讨并完成学习成果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授课教师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</w:tr>
      <w:tr w:rsidR="003563FF">
        <w:trPr>
          <w:trHeight w:val="907"/>
          <w:jc w:val="center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天</w:t>
            </w:r>
          </w:p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日）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工学一体化学习任务考核设计</w:t>
            </w:r>
          </w:p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——学习任务考核设计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授课教师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</w:tr>
      <w:tr w:rsidR="003563FF">
        <w:trPr>
          <w:trHeight w:val="907"/>
          <w:jc w:val="center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天</w:t>
            </w:r>
          </w:p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11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日）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工学一体化学习任务教学资源开发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——学习任务工作页设计与编写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授课教师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</w:tr>
      <w:tr w:rsidR="003563FF">
        <w:trPr>
          <w:trHeight w:val="907"/>
          <w:jc w:val="center"/>
        </w:trPr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天</w:t>
            </w:r>
          </w:p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日）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工学一体化学习任务教学资源开发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——学习任务信息页设计与编写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授课教师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</w:tr>
      <w:tr w:rsidR="003563FF">
        <w:trPr>
          <w:trHeight w:val="907"/>
          <w:jc w:val="center"/>
        </w:trPr>
        <w:tc>
          <w:tcPr>
            <w:tcW w:w="2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3563F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工学一体化教师教学工作指导</w:t>
            </w:r>
          </w:p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——一体化示范课设计与实施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授课教师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</w:tr>
      <w:tr w:rsidR="003563FF">
        <w:trPr>
          <w:trHeight w:val="907"/>
          <w:jc w:val="center"/>
        </w:trPr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天</w:t>
            </w:r>
          </w:p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13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日）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现场答疑、分组研讨并完成学习成果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授课教师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</w:tr>
      <w:tr w:rsidR="003563FF">
        <w:trPr>
          <w:trHeight w:val="964"/>
          <w:jc w:val="center"/>
        </w:trPr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天</w:t>
            </w:r>
          </w:p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14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日）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综合答辩与考核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" w:hAnsi="仿宋_GB2312" w:cs="仿宋_GB2312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考核教师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名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</w:tr>
      <w:tr w:rsidR="003563FF">
        <w:trPr>
          <w:trHeight w:val="656"/>
          <w:jc w:val="center"/>
        </w:trPr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合计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3FF" w:rsidRDefault="00E31E9C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72</w:t>
            </w:r>
          </w:p>
        </w:tc>
      </w:tr>
    </w:tbl>
    <w:p w:rsidR="003563FF" w:rsidRDefault="00E31E9C">
      <w:pPr>
        <w:rPr>
          <w:rFonts w:ascii="仿宋" w:eastAsia="仿宋" w:hAnsi="仿宋" w:cs="仿宋"/>
          <w:spacing w:val="21"/>
          <w:sz w:val="31"/>
          <w:szCs w:val="31"/>
        </w:rPr>
      </w:pPr>
      <w:r>
        <w:rPr>
          <w:rFonts w:ascii="仿宋" w:eastAsia="仿宋" w:hAnsi="仿宋" w:cs="仿宋"/>
          <w:spacing w:val="21"/>
          <w:sz w:val="31"/>
          <w:szCs w:val="31"/>
        </w:rPr>
        <w:br w:type="page"/>
      </w:r>
    </w:p>
    <w:p w:rsidR="003563FF" w:rsidRDefault="003563FF">
      <w:pPr>
        <w:spacing w:before="150" w:line="222" w:lineRule="auto"/>
        <w:ind w:left="44"/>
        <w:rPr>
          <w:rFonts w:ascii="仿宋" w:eastAsia="仿宋" w:hAnsi="仿宋" w:cs="仿宋"/>
          <w:spacing w:val="21"/>
          <w:sz w:val="31"/>
          <w:szCs w:val="31"/>
        </w:rPr>
        <w:sectPr w:rsidR="003563FF">
          <w:footerReference w:type="default" r:id="rId8"/>
          <w:pgSz w:w="11900" w:h="16830"/>
          <w:pgMar w:top="1417" w:right="1134" w:bottom="1417" w:left="1417" w:header="0" w:footer="1193" w:gutter="0"/>
          <w:cols w:space="720"/>
        </w:sectPr>
      </w:pPr>
    </w:p>
    <w:p w:rsidR="003563FF" w:rsidRDefault="003563FF" w:rsidP="002F7E57">
      <w:pPr>
        <w:spacing w:before="150" w:line="222" w:lineRule="auto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</w:p>
    <w:sectPr w:rsidR="003563FF" w:rsidSect="002F7E57">
      <w:footerReference w:type="default" r:id="rId9"/>
      <w:pgSz w:w="11900" w:h="16830"/>
      <w:pgMar w:top="2098" w:right="1474" w:bottom="1984" w:left="1587" w:header="0" w:footer="11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E9C" w:rsidRDefault="00E31E9C">
      <w:r>
        <w:separator/>
      </w:r>
    </w:p>
  </w:endnote>
  <w:endnote w:type="continuationSeparator" w:id="0">
    <w:p w:rsidR="00E31E9C" w:rsidRDefault="00E3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3FF" w:rsidRDefault="00E31E9C">
    <w:pPr>
      <w:pStyle w:val="a0"/>
      <w:spacing w:line="165" w:lineRule="auto"/>
      <w:ind w:left="4384"/>
      <w:rPr>
        <w:sz w:val="13"/>
        <w:szCs w:val="13"/>
      </w:rPr>
    </w:pPr>
    <w:r>
      <w:rPr>
        <w:noProof/>
        <w:sz w:val="13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63FF" w:rsidRDefault="00E31E9C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F7E5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3563FF" w:rsidRDefault="00E31E9C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F7E5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eastAsia="Times New Roman" w:hAnsi="Times New Roman" w:cs="Times New Roman"/>
        <w:color w:val="FF8F20"/>
        <w:spacing w:val="3"/>
        <w:sz w:val="13"/>
        <w:szCs w:val="13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3FF" w:rsidRDefault="00E31E9C">
    <w:pPr>
      <w:spacing w:line="179" w:lineRule="auto"/>
      <w:ind w:left="7115"/>
      <w:rPr>
        <w:rFonts w:ascii="Times New Roman" w:eastAsia="宋体" w:hAnsi="Times New Roman" w:cs="Times New Roman"/>
        <w:color w:val="auto"/>
        <w:sz w:val="23"/>
        <w:szCs w:val="23"/>
        <w:lang w:eastAsia="zh-CN"/>
      </w:rPr>
    </w:pPr>
    <w:r>
      <w:rPr>
        <w:noProof/>
        <w:sz w:val="23"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63FF" w:rsidRDefault="00E31E9C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F7E5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+Oe8pW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3563FF" w:rsidRDefault="00E31E9C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F7E5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E9C" w:rsidRDefault="00E31E9C">
      <w:r>
        <w:separator/>
      </w:r>
    </w:p>
  </w:footnote>
  <w:footnote w:type="continuationSeparator" w:id="0">
    <w:p w:rsidR="00E31E9C" w:rsidRDefault="00E31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0D458B"/>
    <w:multiLevelType w:val="singleLevel"/>
    <w:tmpl w:val="AF0D458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000000E"/>
    <w:multiLevelType w:val="multilevel"/>
    <w:tmpl w:val="0000000E"/>
    <w:lvl w:ilvl="0">
      <w:start w:val="1"/>
      <w:numFmt w:val="bullet"/>
      <w:lvlText w:val=""/>
      <w:lvlJc w:val="left"/>
      <w:pPr>
        <w:ind w:left="71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3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5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7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3563FF"/>
    <w:rsid w:val="00172E78"/>
    <w:rsid w:val="002F7E57"/>
    <w:rsid w:val="003563FF"/>
    <w:rsid w:val="00E31E9C"/>
    <w:rsid w:val="0F0934A8"/>
    <w:rsid w:val="104C06FB"/>
    <w:rsid w:val="14186A82"/>
    <w:rsid w:val="14332BE3"/>
    <w:rsid w:val="1DC06709"/>
    <w:rsid w:val="1FE27441"/>
    <w:rsid w:val="26273B2F"/>
    <w:rsid w:val="277455A5"/>
    <w:rsid w:val="2DEC0C86"/>
    <w:rsid w:val="3B890868"/>
    <w:rsid w:val="3CFE3BC7"/>
    <w:rsid w:val="42AC4E84"/>
    <w:rsid w:val="42E2739A"/>
    <w:rsid w:val="43410D2D"/>
    <w:rsid w:val="45053123"/>
    <w:rsid w:val="4B4B7B71"/>
    <w:rsid w:val="51C6703A"/>
    <w:rsid w:val="5449029B"/>
    <w:rsid w:val="56991B1B"/>
    <w:rsid w:val="5BB267A7"/>
    <w:rsid w:val="5D32101E"/>
    <w:rsid w:val="5E0203D6"/>
    <w:rsid w:val="65E14D38"/>
    <w:rsid w:val="68561023"/>
    <w:rsid w:val="6C136453"/>
    <w:rsid w:val="6FA22B98"/>
    <w:rsid w:val="7242555F"/>
    <w:rsid w:val="736C53D6"/>
    <w:rsid w:val="7A9D2EE4"/>
    <w:rsid w:val="7F47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85679C"/>
  <w15:docId w15:val="{4499E990-0F25-419E-AFEF-6CC57963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semiHidden/>
    <w:qFormat/>
    <w:rPr>
      <w:rFonts w:ascii="宋体" w:eastAsia="宋体" w:hAnsi="宋体" w:cs="宋体"/>
      <w:sz w:val="108"/>
      <w:szCs w:val="108"/>
    </w:rPr>
  </w:style>
  <w:style w:type="paragraph" w:styleId="a4">
    <w:name w:val="footer"/>
    <w:basedOn w:val="a"/>
    <w:next w:val="5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index 5"/>
    <w:basedOn w:val="a"/>
    <w:next w:val="a"/>
    <w:qFormat/>
    <w:pPr>
      <w:ind w:left="1680"/>
    </w:pPr>
    <w:rPr>
      <w:rFonts w:ascii="Calibri" w:hAnsi="Calibri" w:cs="宋体"/>
    </w:rPr>
  </w:style>
  <w:style w:type="paragraph" w:styleId="a5">
    <w:name w:val="Balloon Text"/>
    <w:basedOn w:val="a"/>
    <w:uiPriority w:val="99"/>
    <w:qFormat/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3"/>
      <w:szCs w:val="23"/>
    </w:rPr>
  </w:style>
  <w:style w:type="paragraph" w:customStyle="1" w:styleId="28">
    <w:name w:val="样式 左 行距: 最小值 28 磅"/>
    <w:basedOn w:val="a"/>
    <w:next w:val="a5"/>
    <w:qFormat/>
    <w:pPr>
      <w:shd w:val="clear" w:color="auto" w:fill="FFFFFF"/>
      <w:spacing w:line="360" w:lineRule="atLeast"/>
    </w:pPr>
    <w:rPr>
      <w:rFonts w:ascii="Calibri" w:hAnsi="Calibri" w:cs="宋体"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font21">
    <w:name w:val="font21"/>
    <w:basedOn w:val="a1"/>
    <w:qFormat/>
    <w:rPr>
      <w:rFonts w:ascii="宋体" w:eastAsia="宋体" w:hAnsi="宋体" w:cs="宋体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474</Characters>
  <Application>Microsoft Office Word</Application>
  <DocSecurity>0</DocSecurity>
  <Lines>3</Lines>
  <Paragraphs>1</Paragraphs>
  <ScaleCrop>false</ScaleCrop>
  <Company>DoubleOX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lq</cp:lastModifiedBy>
  <cp:revision>2</cp:revision>
  <cp:lastPrinted>2025-05-19T01:12:00Z</cp:lastPrinted>
  <dcterms:created xsi:type="dcterms:W3CDTF">2025-04-10T09:23:00Z</dcterms:created>
  <dcterms:modified xsi:type="dcterms:W3CDTF">2025-11-18T06:39:00Z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2025-04-10T09:23:57Z</vt:filetime>
  </property>
  <property fmtid="{D5CDD505-2E9C-101B-9397-08002B2CF9AE}" pid="4" name="UsrData">
    <vt:lpwstr>67f71da71087f5001fc84460wl</vt:lpwstr>
  </property>
  <property fmtid="{D5CDD505-2E9C-101B-9397-08002B2CF9AE}" pid="5" name="KSOTemplateDocerSaveRecord">
    <vt:lpwstr>eyJoZGlkIjoiZjM2ODg2ZDNmMDBhYzY3NTBlYjYyNTYwYzJiZWY5MWQiLCJ1c2VySWQiOiIxMTMzOTg1NjIzIn0=</vt:lpwstr>
  </property>
  <property fmtid="{D5CDD505-2E9C-101B-9397-08002B2CF9AE}" pid="6" name="KSOProductBuildVer">
    <vt:lpwstr>2052-12.1.0.23542</vt:lpwstr>
  </property>
  <property fmtid="{D5CDD505-2E9C-101B-9397-08002B2CF9AE}" pid="7" name="ICV">
    <vt:lpwstr>A3A085059F8A4BEFA0B18EAB204BC9E5_13</vt:lpwstr>
  </property>
</Properties>
</file>