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CF" w:rsidRDefault="007E1DF6">
      <w:pPr>
        <w:spacing w:before="100" w:line="222" w:lineRule="auto"/>
        <w:rPr>
          <w:rFonts w:ascii="黑体" w:eastAsia="黑体" w:hAnsi="黑体" w:cs="黑体"/>
          <w:spacing w:val="21"/>
          <w:sz w:val="32"/>
          <w:szCs w:val="32"/>
        </w:rPr>
      </w:pPr>
      <w:r>
        <w:rPr>
          <w:rFonts w:ascii="黑体" w:eastAsia="黑体" w:hAnsi="黑体" w:cs="黑体" w:hint="eastAsia"/>
          <w:spacing w:val="21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sz w:val="32"/>
          <w:szCs w:val="32"/>
        </w:rPr>
        <w:t>1</w:t>
      </w:r>
    </w:p>
    <w:p w:rsidR="002D23CF" w:rsidRDefault="007E1DF6">
      <w:pPr>
        <w:jc w:val="center"/>
        <w:rPr>
          <w:rFonts w:ascii="方正小标宋简体" w:eastAsia="方正小标宋简体" w:hAnsi="方正小标宋简体" w:cs="方正小标宋简体"/>
          <w:b/>
          <w:bCs/>
          <w:spacing w:val="-18"/>
          <w:sz w:val="31"/>
          <w:szCs w:val="31"/>
          <w:highlight w:val="yellow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培训类别与专业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(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课程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)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对应关系表</w:t>
      </w:r>
    </w:p>
    <w:p w:rsidR="002D23CF" w:rsidRDefault="002D23CF">
      <w:pPr>
        <w:spacing w:before="101" w:line="221" w:lineRule="auto"/>
        <w:jc w:val="center"/>
        <w:rPr>
          <w:rFonts w:ascii="仿宋" w:eastAsia="仿宋" w:hAnsi="仿宋" w:cs="仿宋"/>
          <w:b/>
          <w:bCs/>
          <w:spacing w:val="-18"/>
          <w:sz w:val="31"/>
          <w:szCs w:val="31"/>
          <w:lang w:eastAsia="zh-CN"/>
        </w:rPr>
      </w:pPr>
    </w:p>
    <w:p w:rsidR="002D23CF" w:rsidRDefault="007E1DF6">
      <w:pPr>
        <w:spacing w:before="101" w:line="221" w:lineRule="auto"/>
        <w:jc w:val="center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 w:hint="eastAsia"/>
          <w:b/>
          <w:bCs/>
          <w:spacing w:val="-18"/>
          <w:sz w:val="31"/>
          <w:szCs w:val="31"/>
          <w:lang w:eastAsia="zh-CN"/>
        </w:rPr>
        <w:t>电工电子类</w:t>
      </w:r>
    </w:p>
    <w:p w:rsidR="002D23CF" w:rsidRDefault="002D23CF">
      <w:pPr>
        <w:spacing w:line="80" w:lineRule="exact"/>
      </w:pP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3251"/>
        <w:gridCol w:w="3265"/>
        <w:gridCol w:w="3384"/>
      </w:tblGrid>
      <w:tr w:rsidR="002D23CF">
        <w:trPr>
          <w:trHeight w:val="565"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0201</w:t>
            </w:r>
            <w:r>
              <w:rPr>
                <w:rStyle w:val="font21"/>
                <w:lang w:eastAsia="zh-CN" w:bidi="ar"/>
              </w:rPr>
              <w:t>变配电设备运行与维护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0202</w:t>
            </w:r>
            <w:r>
              <w:rPr>
                <w:rStyle w:val="font21"/>
                <w:lang w:eastAsia="zh-CN" w:bidi="ar"/>
              </w:rPr>
              <w:t>电机电器装配与维修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0203</w:t>
            </w:r>
            <w:r>
              <w:rPr>
                <w:rStyle w:val="font21"/>
                <w:lang w:eastAsia="zh-CN" w:bidi="ar"/>
              </w:rPr>
              <w:t>电气自动化设备安装与维修</w:t>
            </w:r>
          </w:p>
        </w:tc>
      </w:tr>
      <w:tr w:rsidR="002D23CF">
        <w:trPr>
          <w:trHeight w:val="570"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0204</w:t>
            </w:r>
            <w:r>
              <w:rPr>
                <w:rStyle w:val="font21"/>
                <w:lang w:eastAsia="zh-CN" w:bidi="ar"/>
              </w:rPr>
              <w:t>煤矿电气设备维修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0205</w:t>
            </w:r>
            <w:r>
              <w:rPr>
                <w:rStyle w:val="font21"/>
                <w:lang w:eastAsia="zh-CN" w:bidi="ar"/>
              </w:rPr>
              <w:t>楼宇自动控制设备安装与</w:t>
            </w:r>
            <w:r>
              <w:rPr>
                <w:rStyle w:val="font21"/>
                <w:lang w:eastAsia="zh-CN" w:bidi="ar"/>
              </w:rPr>
              <w:br/>
              <w:t xml:space="preserve">     </w:t>
            </w:r>
            <w:r>
              <w:rPr>
                <w:rStyle w:val="font21"/>
                <w:lang w:eastAsia="zh-CN" w:bidi="ar"/>
              </w:rPr>
              <w:t>维护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CF" w:rsidRDefault="007E1DF6">
            <w:pPr>
              <w:textAlignment w:val="top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0206</w:t>
            </w:r>
            <w:r>
              <w:rPr>
                <w:rStyle w:val="font21"/>
                <w:lang w:eastAsia="zh-CN" w:bidi="ar"/>
              </w:rPr>
              <w:t>工业自动化仪器仪表装配</w:t>
            </w:r>
            <w:r>
              <w:rPr>
                <w:rStyle w:val="font21"/>
                <w:lang w:eastAsia="zh-CN" w:bidi="ar"/>
              </w:rPr>
              <w:br/>
              <w:t xml:space="preserve">     </w:t>
            </w:r>
            <w:r>
              <w:rPr>
                <w:rStyle w:val="font21"/>
                <w:lang w:eastAsia="zh-CN" w:bidi="ar"/>
              </w:rPr>
              <w:t>与维护</w:t>
            </w:r>
          </w:p>
        </w:tc>
      </w:tr>
      <w:tr w:rsidR="002D23CF">
        <w:trPr>
          <w:trHeight w:val="570"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0207</w:t>
            </w:r>
            <w:r>
              <w:rPr>
                <w:rStyle w:val="font21"/>
                <w:lang w:eastAsia="zh-CN" w:bidi="ar"/>
              </w:rPr>
              <w:t>化工仪表及自动化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0208</w:t>
            </w:r>
            <w:r>
              <w:rPr>
                <w:rStyle w:val="font21"/>
                <w:lang w:eastAsia="zh-CN" w:bidi="ar"/>
              </w:rPr>
              <w:t>工业机器人应用与维护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0209</w:t>
            </w:r>
            <w:r>
              <w:rPr>
                <w:rStyle w:val="font21"/>
                <w:lang w:eastAsia="zh-CN" w:bidi="ar"/>
              </w:rPr>
              <w:t>电子技术应用</w:t>
            </w:r>
          </w:p>
        </w:tc>
      </w:tr>
      <w:tr w:rsidR="002D23CF">
        <w:trPr>
          <w:trHeight w:val="570"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0210</w:t>
            </w:r>
            <w:r>
              <w:rPr>
                <w:rStyle w:val="font21"/>
                <w:lang w:eastAsia="zh-CN" w:bidi="ar"/>
              </w:rPr>
              <w:t>音像电子设备应用与维修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0211</w:t>
            </w:r>
            <w:r>
              <w:rPr>
                <w:rStyle w:val="font21"/>
                <w:lang w:eastAsia="zh-CN" w:bidi="ar"/>
              </w:rPr>
              <w:t>通信终端设备制造与维修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0212</w:t>
            </w:r>
            <w:r>
              <w:rPr>
                <w:rStyle w:val="font21"/>
                <w:lang w:eastAsia="zh-CN" w:bidi="ar"/>
              </w:rPr>
              <w:t>办公设备维修</w:t>
            </w:r>
          </w:p>
        </w:tc>
      </w:tr>
      <w:tr w:rsidR="002D23CF">
        <w:trPr>
          <w:trHeight w:val="560"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0213</w:t>
            </w:r>
            <w:r>
              <w:rPr>
                <w:rStyle w:val="font21"/>
                <w:lang w:eastAsia="zh-CN" w:bidi="ar"/>
              </w:rPr>
              <w:t>光伏应用技术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0214</w:t>
            </w:r>
            <w:r>
              <w:rPr>
                <w:rStyle w:val="font21"/>
                <w:lang w:eastAsia="zh-CN" w:bidi="ar"/>
              </w:rPr>
              <w:t>工业网络技术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0215</w:t>
            </w:r>
            <w:r>
              <w:rPr>
                <w:rStyle w:val="font21"/>
                <w:lang w:eastAsia="zh-CN" w:bidi="ar"/>
              </w:rPr>
              <w:t>电线电缆制造技术</w:t>
            </w:r>
          </w:p>
        </w:tc>
      </w:tr>
      <w:tr w:rsidR="002D23CF">
        <w:trPr>
          <w:trHeight w:val="570"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0216</w:t>
            </w:r>
            <w:r>
              <w:rPr>
                <w:rStyle w:val="font21"/>
                <w:lang w:eastAsia="zh-CN" w:bidi="ar"/>
              </w:rPr>
              <w:t>电梯工程技术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0217</w:t>
            </w:r>
            <w:r>
              <w:rPr>
                <w:rStyle w:val="font21"/>
                <w:lang w:eastAsia="zh-CN" w:bidi="ar"/>
              </w:rPr>
              <w:t>光电技术应用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0218</w:t>
            </w:r>
            <w:r>
              <w:rPr>
                <w:rStyle w:val="font21"/>
                <w:lang w:eastAsia="zh-CN" w:bidi="ar"/>
              </w:rPr>
              <w:t>工业互联网与大数据应用</w:t>
            </w:r>
          </w:p>
        </w:tc>
      </w:tr>
      <w:tr w:rsidR="002D23CF">
        <w:trPr>
          <w:trHeight w:val="575"/>
          <w:jc w:val="center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3CF" w:rsidRDefault="007E1DF6">
            <w:pPr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Style w:val="font21"/>
                <w:lang w:eastAsia="zh-CN" w:bidi="ar"/>
              </w:rPr>
              <w:t>0219</w:t>
            </w:r>
            <w:r>
              <w:rPr>
                <w:rStyle w:val="font21"/>
                <w:lang w:eastAsia="zh-CN" w:bidi="ar"/>
              </w:rPr>
              <w:t>服务机器人应用与维护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CF" w:rsidRDefault="002D23CF">
            <w:pPr>
              <w:rPr>
                <w:sz w:val="22"/>
                <w:szCs w:val="22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3CF" w:rsidRDefault="002D23CF">
            <w:pPr>
              <w:rPr>
                <w:sz w:val="22"/>
                <w:szCs w:val="22"/>
              </w:rPr>
            </w:pPr>
          </w:p>
        </w:tc>
      </w:tr>
    </w:tbl>
    <w:p w:rsidR="002D23CF" w:rsidRDefault="002D23CF" w:rsidP="00F31849">
      <w:pPr>
        <w:pStyle w:val="a0"/>
        <w:spacing w:before="201" w:line="220" w:lineRule="auto"/>
        <w:rPr>
          <w:rFonts w:ascii="仿宋" w:eastAsia="仿宋" w:hAnsi="仿宋" w:cs="仿宋"/>
          <w:spacing w:val="6"/>
          <w:sz w:val="31"/>
          <w:szCs w:val="31"/>
        </w:rPr>
        <w:sectPr w:rsidR="002D23CF">
          <w:footerReference w:type="default" r:id="rId8"/>
          <w:pgSz w:w="11900" w:h="16830"/>
          <w:pgMar w:top="1430" w:right="1417" w:bottom="1134" w:left="1417" w:header="0" w:footer="1168" w:gutter="0"/>
          <w:cols w:space="720"/>
        </w:sectPr>
      </w:pPr>
      <w:bookmarkStart w:id="0" w:name="_GoBack"/>
      <w:bookmarkEnd w:id="0"/>
    </w:p>
    <w:p w:rsidR="002D23CF" w:rsidRDefault="002D23CF" w:rsidP="00F31849">
      <w:pPr>
        <w:spacing w:before="20" w:afterLines="100" w:after="240" w:line="224" w:lineRule="auto"/>
        <w:rPr>
          <w:rFonts w:ascii="仿宋" w:eastAsia="仿宋" w:hAnsi="仿宋" w:cs="仿宋"/>
          <w:sz w:val="28"/>
          <w:szCs w:val="28"/>
        </w:rPr>
      </w:pPr>
    </w:p>
    <w:sectPr w:rsidR="002D23CF" w:rsidSect="00F31849">
      <w:footerReference w:type="default" r:id="rId9"/>
      <w:pgSz w:w="11900" w:h="16830"/>
      <w:pgMar w:top="1417" w:right="1134" w:bottom="1417" w:left="1417" w:header="0" w:footer="1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DF6" w:rsidRDefault="007E1DF6">
      <w:r>
        <w:separator/>
      </w:r>
    </w:p>
  </w:endnote>
  <w:endnote w:type="continuationSeparator" w:id="0">
    <w:p w:rsidR="007E1DF6" w:rsidRDefault="007E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CF" w:rsidRDefault="007E1DF6">
    <w:pPr>
      <w:pStyle w:val="a0"/>
      <w:spacing w:line="226" w:lineRule="auto"/>
      <w:ind w:left="4319"/>
      <w:rPr>
        <w:sz w:val="14"/>
        <w:szCs w:val="14"/>
      </w:rPr>
    </w:pPr>
    <w:r>
      <w:rPr>
        <w:noProof/>
        <w:sz w:val="14"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23CF" w:rsidRDefault="007E1DF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318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D23CF" w:rsidRDefault="007E1DF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318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3CF" w:rsidRDefault="007E1DF6">
    <w:pPr>
      <w:spacing w:line="179" w:lineRule="auto"/>
      <w:ind w:left="7115"/>
      <w:rPr>
        <w:rFonts w:ascii="Times New Roman" w:eastAsia="宋体" w:hAnsi="Times New Roman" w:cs="Times New Roman"/>
        <w:color w:val="auto"/>
        <w:sz w:val="23"/>
        <w:szCs w:val="23"/>
        <w:lang w:eastAsia="zh-CN"/>
      </w:rPr>
    </w:pPr>
    <w:r>
      <w:rPr>
        <w:noProof/>
        <w:sz w:val="23"/>
        <w:lang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23CF" w:rsidRDefault="007E1DF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3184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0;margin-top:0;width:2in;height:2in;z-index:2516608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2D23CF" w:rsidRDefault="007E1DF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3184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DF6" w:rsidRDefault="007E1DF6">
      <w:r>
        <w:separator/>
      </w:r>
    </w:p>
  </w:footnote>
  <w:footnote w:type="continuationSeparator" w:id="0">
    <w:p w:rsidR="007E1DF6" w:rsidRDefault="007E1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0D458B"/>
    <w:multiLevelType w:val="singleLevel"/>
    <w:tmpl w:val="AF0D458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2D23CF"/>
    <w:rsid w:val="00172E78"/>
    <w:rsid w:val="002D23CF"/>
    <w:rsid w:val="007E1DF6"/>
    <w:rsid w:val="00F31849"/>
    <w:rsid w:val="0F0934A8"/>
    <w:rsid w:val="104C06FB"/>
    <w:rsid w:val="14186A82"/>
    <w:rsid w:val="14332BE3"/>
    <w:rsid w:val="1DC06709"/>
    <w:rsid w:val="1FE27441"/>
    <w:rsid w:val="26273B2F"/>
    <w:rsid w:val="277455A5"/>
    <w:rsid w:val="2DEC0C86"/>
    <w:rsid w:val="3B890868"/>
    <w:rsid w:val="3CFE3BC7"/>
    <w:rsid w:val="42AC4E84"/>
    <w:rsid w:val="42E2739A"/>
    <w:rsid w:val="43410D2D"/>
    <w:rsid w:val="45053123"/>
    <w:rsid w:val="4B4B7B71"/>
    <w:rsid w:val="51C6703A"/>
    <w:rsid w:val="5449029B"/>
    <w:rsid w:val="56991B1B"/>
    <w:rsid w:val="5BB267A7"/>
    <w:rsid w:val="5D32101E"/>
    <w:rsid w:val="5E0203D6"/>
    <w:rsid w:val="65E14D38"/>
    <w:rsid w:val="68561023"/>
    <w:rsid w:val="6C136453"/>
    <w:rsid w:val="6FA22B98"/>
    <w:rsid w:val="7242555F"/>
    <w:rsid w:val="736C53D6"/>
    <w:rsid w:val="7A9D2EE4"/>
    <w:rsid w:val="7F47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21030B"/>
  <w15:docId w15:val="{D7F6B35F-83A4-481F-A542-D1EF665F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semiHidden/>
    <w:qFormat/>
    <w:rPr>
      <w:rFonts w:ascii="宋体" w:eastAsia="宋体" w:hAnsi="宋体" w:cs="宋体"/>
      <w:sz w:val="108"/>
      <w:szCs w:val="108"/>
    </w:rPr>
  </w:style>
  <w:style w:type="paragraph" w:styleId="a4">
    <w:name w:val="footer"/>
    <w:basedOn w:val="a"/>
    <w:next w:val="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5">
    <w:name w:val="Balloon Text"/>
    <w:basedOn w:val="a"/>
    <w:uiPriority w:val="99"/>
    <w:qFormat/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  <w:style w:type="paragraph" w:customStyle="1" w:styleId="28">
    <w:name w:val="样式 左 行距: 最小值 28 磅"/>
    <w:basedOn w:val="a"/>
    <w:next w:val="a5"/>
    <w:qFormat/>
    <w:pPr>
      <w:shd w:val="clear" w:color="auto" w:fill="FFFFFF"/>
      <w:spacing w:line="360" w:lineRule="atLeast"/>
    </w:pPr>
    <w:rPr>
      <w:rFonts w:ascii="Calibri" w:hAnsi="Calibri" w:cs="宋体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21">
    <w:name w:val="font21"/>
    <w:basedOn w:val="a1"/>
    <w:qFormat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</Words>
  <Characters>271</Characters>
  <Application>Microsoft Office Word</Application>
  <DocSecurity>0</DocSecurity>
  <Lines>2</Lines>
  <Paragraphs>1</Paragraphs>
  <ScaleCrop>false</ScaleCrop>
  <Company>DoubleOX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lq</cp:lastModifiedBy>
  <cp:revision>2</cp:revision>
  <cp:lastPrinted>2025-05-19T01:12:00Z</cp:lastPrinted>
  <dcterms:created xsi:type="dcterms:W3CDTF">2025-04-10T09:23:00Z</dcterms:created>
  <dcterms:modified xsi:type="dcterms:W3CDTF">2025-11-18T06:38:00Z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2025-04-10T09:23:57Z</vt:filetime>
  </property>
  <property fmtid="{D5CDD505-2E9C-101B-9397-08002B2CF9AE}" pid="4" name="UsrData">
    <vt:lpwstr>67f71da71087f5001fc84460wl</vt:lpwstr>
  </property>
  <property fmtid="{D5CDD505-2E9C-101B-9397-08002B2CF9AE}" pid="5" name="KSOTemplateDocerSaveRecord">
    <vt:lpwstr>eyJoZGlkIjoiZjM2ODg2ZDNmMDBhYzY3NTBlYjYyNTYwYzJiZWY5MWQiLCJ1c2VySWQiOiIxMTMzOTg1NjIzIn0=</vt:lpwstr>
  </property>
  <property fmtid="{D5CDD505-2E9C-101B-9397-08002B2CF9AE}" pid="6" name="KSOProductBuildVer">
    <vt:lpwstr>2052-12.1.0.23542</vt:lpwstr>
  </property>
  <property fmtid="{D5CDD505-2E9C-101B-9397-08002B2CF9AE}" pid="7" name="ICV">
    <vt:lpwstr>A3A085059F8A4BEFA0B18EAB204BC9E5_13</vt:lpwstr>
  </property>
</Properties>
</file>